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32"/>
          <w:szCs w:val="32"/>
        </w:rPr>
      </w:pPr>
      <w:r>
        <w:rPr>
          <w:rFonts w:hint="eastAsia" w:ascii="仿宋" w:hAnsi="仿宋" w:eastAsia="仿宋" w:cs="仿宋"/>
          <w:b/>
          <w:bCs/>
          <w:sz w:val="32"/>
          <w:szCs w:val="32"/>
        </w:rPr>
        <w:t>关于</w:t>
      </w:r>
      <w:r>
        <w:rPr>
          <w:rFonts w:hint="eastAsia" w:ascii="仿宋" w:hAnsi="仿宋" w:eastAsia="仿宋" w:cs="仿宋"/>
          <w:b/>
          <w:bCs/>
          <w:i w:val="0"/>
          <w:caps w:val="0"/>
          <w:color w:val="000000"/>
          <w:spacing w:val="0"/>
          <w:sz w:val="32"/>
          <w:szCs w:val="32"/>
          <w:shd w:val="clear" w:fill="FFFFFF"/>
          <w:lang w:val="en-US" w:eastAsia="zh-CN"/>
        </w:rPr>
        <w:t>武林路418号</w:t>
      </w:r>
      <w:r>
        <w:rPr>
          <w:rFonts w:hint="eastAsia" w:ascii="仿宋" w:hAnsi="仿宋" w:eastAsia="仿宋" w:cs="仿宋"/>
          <w:b/>
          <w:bCs/>
          <w:sz w:val="32"/>
          <w:szCs w:val="32"/>
        </w:rPr>
        <w:t>等</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处房产</w:t>
      </w:r>
      <w:r>
        <w:rPr>
          <w:rFonts w:hint="eastAsia" w:ascii="仿宋" w:hAnsi="仿宋" w:eastAsia="仿宋" w:cs="仿宋"/>
          <w:b/>
          <w:bCs/>
          <w:sz w:val="32"/>
          <w:szCs w:val="32"/>
          <w:lang w:val="en-US" w:eastAsia="zh-CN"/>
        </w:rPr>
        <w:t>招租</w:t>
      </w:r>
      <w:r>
        <w:rPr>
          <w:rFonts w:hint="eastAsia" w:ascii="仿宋" w:hAnsi="仿宋" w:eastAsia="仿宋" w:cs="仿宋"/>
          <w:b/>
          <w:bCs/>
          <w:sz w:val="32"/>
          <w:szCs w:val="32"/>
        </w:rPr>
        <w:t>公</w:t>
      </w:r>
      <w:r>
        <w:rPr>
          <w:rFonts w:hint="eastAsia" w:ascii="仿宋" w:hAnsi="仿宋" w:eastAsia="仿宋" w:cs="仿宋"/>
          <w:b/>
          <w:bCs/>
          <w:sz w:val="32"/>
          <w:szCs w:val="32"/>
          <w:lang w:val="en-US" w:eastAsia="zh-CN"/>
        </w:rPr>
        <w:t>告</w:t>
      </w:r>
    </w:p>
    <w:p>
      <w:pPr>
        <w:jc w:val="cente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default"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r>
        <w:rPr>
          <w:rFonts w:hint="eastAsia" w:ascii="仿宋" w:hAnsi="仿宋" w:eastAsia="仿宋" w:cs="仿宋"/>
          <w:i w:val="0"/>
          <w:caps w:val="0"/>
          <w:color w:val="000000"/>
          <w:spacing w:val="0"/>
          <w:sz w:val="28"/>
          <w:szCs w:val="28"/>
          <w:shd w:val="clear" w:fill="FFFFFF"/>
        </w:rPr>
        <w:t>下：</w:t>
      </w:r>
    </w:p>
    <w:p>
      <w:pPr>
        <w:ind w:firstLine="560" w:firstLineChars="200"/>
        <w:jc w:val="left"/>
        <w:rPr>
          <w:rFonts w:hint="default"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1.武林路418号：41.23</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ind w:firstLine="560" w:firstLineChars="200"/>
        <w:jc w:val="left"/>
        <w:rPr>
          <w:rFonts w:hint="default"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2.中山南路281号：21.77</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ind w:firstLine="560" w:firstLineChars="200"/>
        <w:jc w:val="left"/>
        <w:rPr>
          <w:rFonts w:hint="default"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3.中山南路287-291号：166.19</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ind w:firstLine="560" w:firstLineChars="200"/>
        <w:jc w:val="left"/>
        <w:rPr>
          <w:rFonts w:hint="default"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4.中山南路277号：17</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spacing w:line="480" w:lineRule="auto"/>
        <w:ind w:firstLine="560" w:firstLineChars="200"/>
        <w:jc w:val="both"/>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房产的房屋质量、具体位置、招租面积和土地面积等以现场现状为准，</w:t>
      </w:r>
      <w:r>
        <w:rPr>
          <w:rFonts w:hint="eastAsia" w:ascii="仿宋" w:hAnsi="仿宋" w:eastAsia="仿宋" w:cs="仿宋"/>
          <w:i w:val="0"/>
          <w:caps w:val="0"/>
          <w:color w:val="000000"/>
          <w:spacing w:val="0"/>
          <w:sz w:val="28"/>
          <w:szCs w:val="28"/>
          <w:shd w:val="clear" w:fill="FFFFFF"/>
        </w:rPr>
        <w:t>计租面积为预测绘所得</w:t>
      </w:r>
      <w:r>
        <w:rPr>
          <w:rFonts w:hint="eastAsia" w:ascii="仿宋" w:hAnsi="仿宋" w:eastAsia="仿宋" w:cs="仿宋"/>
          <w:b w:val="0"/>
          <w:bCs w:val="0"/>
          <w:i w:val="0"/>
          <w:caps w:val="0"/>
          <w:color w:val="000000"/>
          <w:spacing w:val="0"/>
          <w:sz w:val="28"/>
          <w:szCs w:val="28"/>
          <w:shd w:val="clear" w:fill="FFFFFF"/>
          <w:lang w:val="en-US" w:eastAsia="zh-CN"/>
        </w:rPr>
        <w:t>，若以上房屋面积有差异，面积误差不调整房屋租金。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报名</w:t>
      </w:r>
      <w:r>
        <w:rPr>
          <w:rFonts w:hint="eastAsia" w:ascii="仿宋" w:hAnsi="仿宋" w:eastAsia="仿宋" w:cs="仿宋"/>
          <w:i w:val="0"/>
          <w:caps w:val="0"/>
          <w:color w:val="000000"/>
          <w:spacing w:val="0"/>
          <w:sz w:val="28"/>
          <w:szCs w:val="28"/>
          <w:shd w:val="clear" w:fill="FFFFFF"/>
        </w:rPr>
        <w:t>截止时间：2020年</w:t>
      </w:r>
      <w:r>
        <w:rPr>
          <w:rFonts w:hint="eastAsia" w:ascii="仿宋" w:hAnsi="仿宋" w:eastAsia="仿宋" w:cs="仿宋"/>
          <w:i w:val="0"/>
          <w:caps w:val="0"/>
          <w:color w:val="000000"/>
          <w:spacing w:val="0"/>
          <w:sz w:val="28"/>
          <w:szCs w:val="28"/>
          <w:shd w:val="clear" w:fill="FFFFFF"/>
          <w:lang w:val="en-US" w:eastAsia="zh-CN"/>
        </w:rPr>
        <w:t>11</w:t>
      </w:r>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shd w:val="clear" w:fill="FFFFFF"/>
          <w:lang w:val="en-US" w:eastAsia="zh-CN"/>
        </w:rPr>
        <w:t>27</w:t>
      </w:r>
      <w:r>
        <w:rPr>
          <w:rFonts w:hint="eastAsia" w:ascii="仿宋" w:hAnsi="仿宋" w:eastAsia="仿宋" w:cs="仿宋"/>
          <w:i w:val="0"/>
          <w:caps w:val="0"/>
          <w:color w:val="000000"/>
          <w:spacing w:val="0"/>
          <w:sz w:val="28"/>
          <w:szCs w:val="28"/>
          <w:shd w:val="clear" w:fill="FFFFFF"/>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联系人及电话:</w:t>
      </w:r>
      <w:r>
        <w:rPr>
          <w:rFonts w:hint="eastAsia" w:ascii="仿宋" w:hAnsi="仿宋" w:eastAsia="仿宋" w:cs="仿宋"/>
          <w:i w:val="0"/>
          <w:caps w:val="0"/>
          <w:color w:val="000000"/>
          <w:spacing w:val="0"/>
          <w:sz w:val="28"/>
          <w:szCs w:val="28"/>
          <w:shd w:val="clear" w:fill="FFFFFF"/>
          <w:lang w:val="en-US" w:eastAsia="zh-CN"/>
        </w:rPr>
        <w:t xml:space="preserve"> 李茜娜  0571-87089282</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lang w:val="en-US" w:eastAsia="zh-CN"/>
        </w:rPr>
      </w:pPr>
    </w:p>
    <w:p>
      <w:pPr>
        <w:numPr>
          <w:ilvl w:val="0"/>
          <w:numId w:val="0"/>
        </w:numPr>
        <w:spacing w:line="480" w:lineRule="auto"/>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bookmarkStart w:id="0" w:name="_GoBack"/>
      <w:bookmarkEnd w:id="0"/>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w:t>
      </w:r>
    </w:p>
    <w:p>
      <w:pPr>
        <w:spacing w:line="480" w:lineRule="auto"/>
        <w:jc w:val="both"/>
        <w:rPr>
          <w:rFonts w:hint="default"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 xml:space="preserve">                                          2020年11月16日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A1CAF"/>
    <w:rsid w:val="15084A68"/>
    <w:rsid w:val="224E75C1"/>
    <w:rsid w:val="325D5581"/>
    <w:rsid w:val="3B847886"/>
    <w:rsid w:val="3D66110B"/>
    <w:rsid w:val="51316E5B"/>
    <w:rsid w:val="5CEA1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2020-11-13T04:01:00Z</dcterms:created>
  <dc:creator>月饼他爸</dc:creator>
  <cp:lastModifiedBy>月饼他爸</cp:lastModifiedBy>
  <dcterms:modified xsi:type="dcterms:W3CDTF">2020-11-16T02:02:33Z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